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9490" w14:textId="77777777" w:rsidR="00310772" w:rsidRPr="00AC5557" w:rsidRDefault="00310772" w:rsidP="00310772">
      <w:pP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</w:pPr>
      <w: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  <w:t>Everyday expressions</w:t>
      </w:r>
      <w:r w:rsidRPr="009D6D67">
        <w:rPr>
          <w:rFonts w:cs="Times New Roman"/>
          <w:sz w:val="22"/>
          <w:szCs w:val="22"/>
          <w:lang w:val="en-GB"/>
        </w:rPr>
        <w:br/>
      </w:r>
      <w:r w:rsidRPr="009D6D67">
        <w:rPr>
          <w:rFonts w:cs="Times New Roman"/>
          <w:sz w:val="22"/>
          <w:szCs w:val="22"/>
          <w:lang w:val="en-GB"/>
        </w:rPr>
        <w:br/>
      </w:r>
      <w:r w:rsidRPr="009D6D67">
        <w:rPr>
          <w:rFonts w:cs="Times New Roman"/>
          <w:b/>
          <w:sz w:val="22"/>
          <w:szCs w:val="22"/>
          <w:lang w:val="en-GB"/>
        </w:rPr>
        <w:t>Match the expression to its meaning</w:t>
      </w:r>
      <w:r>
        <w:rPr>
          <w:rFonts w:cs="Times New Roman"/>
          <w:b/>
          <w:sz w:val="22"/>
          <w:szCs w:val="22"/>
          <w:lang w:val="en-GB"/>
        </w:rPr>
        <w:t>.</w:t>
      </w:r>
    </w:p>
    <w:p w14:paraId="5E1C56DD" w14:textId="77777777" w:rsidR="00310772" w:rsidRDefault="00310772" w:rsidP="00310772">
      <w:pPr>
        <w:rPr>
          <w:rFonts w:cs="Times New Roman"/>
          <w:b/>
          <w:sz w:val="22"/>
          <w:szCs w:val="22"/>
          <w:lang w:val="en-GB"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806"/>
        <w:gridCol w:w="7496"/>
      </w:tblGrid>
      <w:tr w:rsidR="00310772" w14:paraId="618AE6B6" w14:textId="77777777" w:rsidTr="00D33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003D548D" w14:textId="7E163B2B" w:rsidR="00310772" w:rsidRPr="00597F61" w:rsidRDefault="00164467" w:rsidP="00D33031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color w:val="000000"/>
                <w:sz w:val="22"/>
                <w:szCs w:val="22"/>
                <w:lang w:val="en-GB"/>
              </w:rPr>
              <w:t>1</w:t>
            </w: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 xml:space="preserve">. </w:t>
            </w:r>
            <w:r w:rsidR="00310772"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to make one’s mind up</w:t>
            </w:r>
          </w:p>
          <w:p w14:paraId="4BE146CA" w14:textId="77777777" w:rsidR="00310772" w:rsidRPr="00597F61" w:rsidRDefault="00310772" w:rsidP="00D33031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color w:val="000000"/>
                <w:sz w:val="22"/>
                <w:szCs w:val="22"/>
                <w:lang w:val="en-GB"/>
              </w:rPr>
              <w:t>2</w:t>
            </w: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. a done deal</w:t>
            </w:r>
          </w:p>
          <w:p w14:paraId="1C659B9D" w14:textId="77777777" w:rsidR="00310772" w:rsidRPr="00597F61" w:rsidRDefault="00310772" w:rsidP="00D33031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color w:val="000000"/>
                <w:sz w:val="22"/>
                <w:szCs w:val="22"/>
                <w:lang w:val="en-GB"/>
              </w:rPr>
              <w:t>3</w:t>
            </w:r>
            <w:r w:rsidRPr="00597F61"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 xml:space="preserve">. </w:t>
            </w: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to get it from someone</w:t>
            </w:r>
          </w:p>
          <w:p w14:paraId="010F8AF0" w14:textId="77777777" w:rsidR="00310772" w:rsidRPr="00597F61" w:rsidRDefault="00310772" w:rsidP="00D33031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color w:val="000000"/>
                <w:sz w:val="22"/>
                <w:szCs w:val="22"/>
                <w:lang w:val="en-GB"/>
              </w:rPr>
              <w:t>4</w:t>
            </w: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. to talk nonstop</w:t>
            </w:r>
          </w:p>
          <w:p w14:paraId="4C51D5CE" w14:textId="77777777" w:rsidR="00310772" w:rsidRPr="00597F61" w:rsidRDefault="00310772" w:rsidP="00D33031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. to come across</w:t>
            </w:r>
          </w:p>
          <w:p w14:paraId="7A8417A6" w14:textId="77777777" w:rsidR="00310772" w:rsidRPr="00597F61" w:rsidRDefault="00310772" w:rsidP="00D33031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color w:val="000000"/>
                <w:sz w:val="22"/>
                <w:szCs w:val="22"/>
                <w:lang w:val="en-GB"/>
              </w:rPr>
              <w:t>6</w:t>
            </w: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. to be blown away</w:t>
            </w:r>
          </w:p>
        </w:tc>
        <w:tc>
          <w:tcPr>
            <w:tcW w:w="7496" w:type="dxa"/>
          </w:tcPr>
          <w:p w14:paraId="388C427A" w14:textId="77777777" w:rsidR="00310772" w:rsidRPr="00597F61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  <w:t>a</w:t>
            </w:r>
            <w:r w:rsidRPr="00597F61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. 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to talk without pause or interruption</w:t>
            </w:r>
          </w:p>
          <w:p w14:paraId="77DF0FDE" w14:textId="77777777" w:rsidR="00310772" w:rsidRPr="00597F61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  <w:t>b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. something that has already been decided and won’t change</w:t>
            </w:r>
          </w:p>
          <w:p w14:paraId="4370B7C7" w14:textId="77777777" w:rsidR="00310772" w:rsidRPr="00597F61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  <w:t>c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. to make a decision</w:t>
            </w:r>
          </w:p>
          <w:p w14:paraId="56471825" w14:textId="2C4FF1E6" w:rsidR="00310772" w:rsidRPr="00597F61" w:rsidRDefault="00CB4A59" w:rsidP="00164467">
            <w:pPr>
              <w:ind w:left="171" w:hanging="1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  <w:t>d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. </w:t>
            </w:r>
            <w:r w:rsidRPr="00CB4A59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the impression you get about someone when you meet them</w:t>
            </w:r>
            <w:r w:rsidR="00164467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 –</w:t>
            </w:r>
            <w:r w:rsidRPr="00CB4A59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B4A59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i.e</w:t>
            </w:r>
            <w:proofErr w:type="spellEnd"/>
            <w:r w:rsidRPr="00CB4A59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 what you </w:t>
            </w:r>
            <w:r w:rsidR="00164467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  </w:t>
            </w:r>
            <w:r w:rsidRPr="00CB4A59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think of their behaviour or appearance</w:t>
            </w:r>
          </w:p>
          <w:p w14:paraId="00762EE5" w14:textId="77777777" w:rsidR="00310772" w:rsidRPr="00597F61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  <w:t>e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. when someone makes a big impact on you</w:t>
            </w:r>
          </w:p>
          <w:p w14:paraId="50F1A670" w14:textId="03D26C69" w:rsidR="00310772" w:rsidRPr="00597F61" w:rsidRDefault="00310772" w:rsidP="00164467">
            <w:pPr>
              <w:ind w:left="171" w:hanging="1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  <w:lang w:val="en-GB"/>
              </w:rPr>
            </w:pPr>
            <w:r w:rsidRPr="00164467"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  <w:t>f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. to h</w:t>
            </w:r>
            <w:r w:rsidR="00FD0257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ave a particular character trait</w:t>
            </w:r>
            <w:bookmarkStart w:id="0" w:name="_GoBack"/>
            <w:bookmarkEnd w:id="0"/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 xml:space="preserve"> like someon</w:t>
            </w:r>
            <w:r w:rsidR="0091446D"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e, often a parent or family mem</w:t>
            </w:r>
            <w:r>
              <w:rPr>
                <w:rFonts w:cs="Times New Roman"/>
                <w:b w:val="0"/>
                <w:i/>
                <w:iCs/>
                <w:color w:val="000000"/>
                <w:sz w:val="22"/>
                <w:szCs w:val="22"/>
                <w:lang w:val="en-GB"/>
              </w:rPr>
              <w:t>ber</w:t>
            </w:r>
          </w:p>
        </w:tc>
      </w:tr>
    </w:tbl>
    <w:p w14:paraId="28C1B91F" w14:textId="77777777" w:rsidR="00310772" w:rsidRDefault="00310772" w:rsidP="00310772"/>
    <w:p w14:paraId="2AE7AE68" w14:textId="459E6DF0" w:rsidR="00310772" w:rsidRPr="00AC5557" w:rsidRDefault="00310772" w:rsidP="00310772">
      <w:pP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</w:pPr>
      <w:r w:rsidRPr="00AC5557"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  <w:t>True or false</w:t>
      </w:r>
    </w:p>
    <w:p w14:paraId="151AA4F3" w14:textId="77777777" w:rsidR="00310772" w:rsidRPr="00AC5557" w:rsidRDefault="00310772" w:rsidP="00310772">
      <w:pPr>
        <w:rPr>
          <w:sz w:val="22"/>
          <w:szCs w:val="22"/>
        </w:rPr>
      </w:pPr>
    </w:p>
    <w:p w14:paraId="3A36B799" w14:textId="7F81BD9A" w:rsidR="00310772" w:rsidRPr="00AC5557" w:rsidRDefault="00164467" w:rsidP="0031077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Which sentences are true, and which are false?</w:t>
      </w:r>
    </w:p>
    <w:p w14:paraId="602E40B2" w14:textId="77777777" w:rsidR="00310772" w:rsidRPr="00AC5557" w:rsidRDefault="00310772" w:rsidP="00310772">
      <w:pPr>
        <w:rPr>
          <w:sz w:val="22"/>
          <w:szCs w:val="22"/>
        </w:rPr>
      </w:pPr>
    </w:p>
    <w:p w14:paraId="6974DDE1" w14:textId="2F53AD7D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Harry first notices people’s hair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4370EC30" w14:textId="38336782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Harry takes after his father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5E21B30B" w14:textId="2716AA90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Robbie first notices if people are friendly and smiley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4DDEA362" w14:textId="2B9A22F7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Robbie asks a lot of questions when he first meets someone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712EC023" w14:textId="533C309A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Lorraine thinks people first notice that she’s funny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298E013E" w14:textId="472159BD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Harry thinks people first notice his voice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47D26B2F" w14:textId="657C80AC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proofErr w:type="spellStart"/>
      <w:r w:rsidRPr="00AC5557">
        <w:rPr>
          <w:rFonts w:cs="Times New Roman"/>
          <w:color w:val="000000"/>
          <w:sz w:val="22"/>
          <w:szCs w:val="22"/>
          <w:lang w:val="en-GB"/>
        </w:rPr>
        <w:t>Rwakn</w:t>
      </w:r>
      <w:proofErr w:type="spellEnd"/>
      <w:r w:rsidRPr="00AC5557">
        <w:rPr>
          <w:rFonts w:cs="Times New Roman"/>
          <w:color w:val="000000"/>
          <w:sz w:val="22"/>
          <w:szCs w:val="22"/>
          <w:lang w:val="en-GB"/>
        </w:rPr>
        <w:t xml:space="preserve"> thinks people first notice his eyes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6E66C4BC" w14:textId="74613E97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Robbie says he often stops talking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77965841" w14:textId="51AB2D93" w:rsidR="00310772" w:rsidRPr="00AC5557" w:rsidRDefault="00310772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AC5557">
        <w:rPr>
          <w:rFonts w:cs="Times New Roman"/>
          <w:color w:val="000000"/>
          <w:sz w:val="22"/>
          <w:szCs w:val="22"/>
          <w:lang w:val="en-GB"/>
        </w:rPr>
        <w:t>Lorraine hopes people feel she’s a genuine person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5DC4AE79" w14:textId="7F2334F6" w:rsidR="00310772" w:rsidRPr="00AC5557" w:rsidRDefault="004603BD" w:rsidP="00310772">
      <w:pPr>
        <w:numPr>
          <w:ilvl w:val="0"/>
          <w:numId w:val="1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>
        <w:rPr>
          <w:rFonts w:cs="Times New Roman"/>
          <w:color w:val="000000"/>
          <w:sz w:val="22"/>
          <w:szCs w:val="22"/>
          <w:lang w:val="en-GB"/>
        </w:rPr>
        <w:t>The first thing</w:t>
      </w:r>
      <w:r w:rsidR="00310772" w:rsidRPr="00AC5557">
        <w:rPr>
          <w:rFonts w:cs="Times New Roman"/>
          <w:color w:val="000000"/>
          <w:sz w:val="22"/>
          <w:szCs w:val="22"/>
          <w:lang w:val="en-GB"/>
        </w:rPr>
        <w:t xml:space="preserve"> Robbie noticed about his best friend was her eyes</w:t>
      </w:r>
      <w:r w:rsidR="00164467">
        <w:rPr>
          <w:rFonts w:cs="Times New Roman"/>
          <w:color w:val="000000"/>
          <w:sz w:val="22"/>
          <w:szCs w:val="22"/>
          <w:lang w:val="en-GB"/>
        </w:rPr>
        <w:t>.</w:t>
      </w:r>
    </w:p>
    <w:p w14:paraId="5D663158" w14:textId="77777777" w:rsidR="00310772" w:rsidRPr="00164467" w:rsidRDefault="00310772" w:rsidP="00310772"/>
    <w:p w14:paraId="347FF18F" w14:textId="77777777" w:rsidR="00310772" w:rsidRPr="00164467" w:rsidRDefault="00310772" w:rsidP="00310772">
      <w:pPr>
        <w:spacing w:line="240" w:lineRule="atLeast"/>
        <w:rPr>
          <w:rFonts w:eastAsia="Times New Roman" w:cs="Arial"/>
          <w:b/>
          <w:color w:val="333333"/>
          <w:sz w:val="22"/>
          <w:szCs w:val="22"/>
          <w:u w:val="single"/>
          <w:lang w:eastAsia="en-GB"/>
        </w:rPr>
      </w:pPr>
      <w:r w:rsidRPr="00164467">
        <w:rPr>
          <w:rFonts w:eastAsia="Times New Roman" w:cs="Arial"/>
          <w:b/>
          <w:color w:val="333333"/>
          <w:sz w:val="22"/>
          <w:szCs w:val="22"/>
          <w:u w:val="single"/>
          <w:lang w:eastAsia="en-GB"/>
        </w:rPr>
        <w:t xml:space="preserve">First impressions: </w:t>
      </w:r>
      <w:r w:rsidRPr="00164467">
        <w:rPr>
          <w:rFonts w:eastAsia="Times New Roman" w:cs="Arial"/>
          <w:b/>
          <w:i/>
          <w:color w:val="333333"/>
          <w:sz w:val="22"/>
          <w:szCs w:val="22"/>
          <w:u w:val="single"/>
          <w:lang w:eastAsia="en-GB"/>
        </w:rPr>
        <w:t>look</w:t>
      </w:r>
      <w:r w:rsidRPr="00164467">
        <w:rPr>
          <w:rFonts w:eastAsia="Times New Roman" w:cs="Arial"/>
          <w:b/>
          <w:color w:val="333333"/>
          <w:sz w:val="22"/>
          <w:szCs w:val="22"/>
          <w:u w:val="single"/>
          <w:lang w:eastAsia="en-GB"/>
        </w:rPr>
        <w:t xml:space="preserve">, </w:t>
      </w:r>
      <w:r w:rsidRPr="00164467">
        <w:rPr>
          <w:rFonts w:eastAsia="Times New Roman" w:cs="Arial"/>
          <w:b/>
          <w:i/>
          <w:color w:val="333333"/>
          <w:sz w:val="22"/>
          <w:szCs w:val="22"/>
          <w:u w:val="single"/>
          <w:lang w:eastAsia="en-GB"/>
        </w:rPr>
        <w:t>seem</w:t>
      </w:r>
      <w:r w:rsidRPr="00164467">
        <w:rPr>
          <w:rFonts w:eastAsia="Times New Roman" w:cs="Arial"/>
          <w:b/>
          <w:color w:val="333333"/>
          <w:sz w:val="22"/>
          <w:szCs w:val="22"/>
          <w:u w:val="single"/>
          <w:lang w:eastAsia="en-GB"/>
        </w:rPr>
        <w:t xml:space="preserve">, </w:t>
      </w:r>
      <w:r w:rsidRPr="00164467">
        <w:rPr>
          <w:rFonts w:eastAsia="Times New Roman" w:cs="Arial"/>
          <w:b/>
          <w:i/>
          <w:color w:val="333333"/>
          <w:sz w:val="22"/>
          <w:szCs w:val="22"/>
          <w:u w:val="single"/>
          <w:lang w:eastAsia="en-GB"/>
        </w:rPr>
        <w:t>look like</w:t>
      </w:r>
    </w:p>
    <w:p w14:paraId="2B62C6B4" w14:textId="77777777" w:rsidR="00310772" w:rsidRPr="00AC5557" w:rsidRDefault="00310772" w:rsidP="00310772">
      <w:pPr>
        <w:spacing w:line="240" w:lineRule="atLeast"/>
        <w:ind w:left="-360"/>
        <w:rPr>
          <w:rFonts w:eastAsia="Times New Roman" w:cs="Arial"/>
          <w:b/>
          <w:color w:val="333333"/>
          <w:sz w:val="22"/>
          <w:szCs w:val="22"/>
          <w:lang w:eastAsia="en-GB"/>
        </w:rPr>
      </w:pPr>
    </w:p>
    <w:p w14:paraId="076DB35F" w14:textId="77777777" w:rsidR="00310772" w:rsidRPr="00AC5557" w:rsidRDefault="00310772" w:rsidP="00310772">
      <w:pPr>
        <w:spacing w:line="240" w:lineRule="atLeast"/>
        <w:rPr>
          <w:rFonts w:eastAsia="Times New Roman" w:cs="Arial"/>
          <w:b/>
          <w:color w:val="333333"/>
          <w:sz w:val="22"/>
          <w:szCs w:val="22"/>
          <w:lang w:eastAsia="en-GB"/>
        </w:rPr>
      </w:pPr>
      <w:r w:rsidRPr="00AC5557">
        <w:rPr>
          <w:rFonts w:eastAsia="Times New Roman" w:cs="Arial"/>
          <w:b/>
          <w:color w:val="333333"/>
          <w:sz w:val="22"/>
          <w:szCs w:val="22"/>
          <w:lang w:eastAsia="en-GB"/>
        </w:rPr>
        <w:t xml:space="preserve">Fill in the table to describe the people in the video. </w:t>
      </w:r>
    </w:p>
    <w:p w14:paraId="1686FE09" w14:textId="77777777" w:rsidR="00310772" w:rsidRPr="00AC5557" w:rsidRDefault="00310772" w:rsidP="00310772">
      <w:pPr>
        <w:spacing w:line="240" w:lineRule="atLeast"/>
        <w:rPr>
          <w:rFonts w:eastAsia="Times New Roman" w:cs="Arial"/>
          <w:b/>
          <w:color w:val="333333"/>
          <w:sz w:val="22"/>
          <w:szCs w:val="22"/>
          <w:lang w:eastAsia="en-GB"/>
        </w:rPr>
      </w:pPr>
    </w:p>
    <w:p w14:paraId="53CC4D6D" w14:textId="23CD4467" w:rsidR="00310772" w:rsidRDefault="00310772" w:rsidP="00310772">
      <w:pPr>
        <w:spacing w:line="240" w:lineRule="atLeast"/>
        <w:rPr>
          <w:rFonts w:eastAsia="Times New Roman" w:cs="Arial"/>
          <w:i/>
          <w:color w:val="333333"/>
          <w:sz w:val="22"/>
          <w:szCs w:val="22"/>
          <w:lang w:eastAsia="en-GB"/>
        </w:rPr>
      </w:pPr>
      <w:r w:rsidRPr="00AC5557">
        <w:rPr>
          <w:rFonts w:eastAsia="Times New Roman" w:cs="Arial"/>
          <w:color w:val="333333"/>
          <w:sz w:val="22"/>
          <w:szCs w:val="22"/>
          <w:lang w:eastAsia="en-GB"/>
        </w:rPr>
        <w:t xml:space="preserve">For example: </w:t>
      </w:r>
      <w:r w:rsidR="00164467">
        <w:rPr>
          <w:rFonts w:eastAsia="Times New Roman" w:cs="Arial"/>
          <w:i/>
          <w:color w:val="333333"/>
          <w:sz w:val="22"/>
          <w:szCs w:val="22"/>
          <w:lang w:eastAsia="en-GB"/>
        </w:rPr>
        <w:t>Harry looks nice.</w:t>
      </w:r>
      <w:r w:rsidRPr="00AC5557">
        <w:rPr>
          <w:rFonts w:eastAsia="Times New Roman" w:cs="Arial"/>
          <w:i/>
          <w:color w:val="333333"/>
          <w:sz w:val="22"/>
          <w:szCs w:val="22"/>
          <w:lang w:eastAsia="en-GB"/>
        </w:rPr>
        <w:t xml:space="preserve"> </w:t>
      </w:r>
      <w:proofErr w:type="spellStart"/>
      <w:r w:rsidRPr="00AC5557">
        <w:rPr>
          <w:rFonts w:eastAsia="Times New Roman" w:cs="Arial"/>
          <w:i/>
          <w:color w:val="333333"/>
          <w:sz w:val="22"/>
          <w:szCs w:val="22"/>
          <w:lang w:eastAsia="en-GB"/>
        </w:rPr>
        <w:t>Rwak</w:t>
      </w:r>
      <w:r w:rsidR="00164467">
        <w:rPr>
          <w:rFonts w:eastAsia="Times New Roman" w:cs="Arial"/>
          <w:i/>
          <w:color w:val="333333"/>
          <w:sz w:val="22"/>
          <w:szCs w:val="22"/>
          <w:lang w:eastAsia="en-GB"/>
        </w:rPr>
        <w:t>n</w:t>
      </w:r>
      <w:proofErr w:type="spellEnd"/>
      <w:r w:rsidR="00164467">
        <w:rPr>
          <w:rFonts w:eastAsia="Times New Roman" w:cs="Arial"/>
          <w:i/>
          <w:color w:val="333333"/>
          <w:sz w:val="22"/>
          <w:szCs w:val="22"/>
          <w:lang w:eastAsia="en-GB"/>
        </w:rPr>
        <w:t xml:space="preserve"> seems like a confident person. Robbie looks like a bar</w:t>
      </w:r>
      <w:r w:rsidRPr="00AC5557">
        <w:rPr>
          <w:rFonts w:eastAsia="Times New Roman" w:cs="Arial"/>
          <w:i/>
          <w:color w:val="333333"/>
          <w:sz w:val="22"/>
          <w:szCs w:val="22"/>
          <w:lang w:eastAsia="en-GB"/>
        </w:rPr>
        <w:t>man</w:t>
      </w:r>
      <w:r>
        <w:rPr>
          <w:rFonts w:eastAsia="Times New Roman" w:cs="Arial"/>
          <w:i/>
          <w:color w:val="333333"/>
          <w:sz w:val="22"/>
          <w:szCs w:val="22"/>
          <w:lang w:eastAsia="en-GB"/>
        </w:rPr>
        <w:t>.</w:t>
      </w:r>
    </w:p>
    <w:p w14:paraId="5FC3243D" w14:textId="77777777" w:rsidR="00310772" w:rsidRDefault="00310772" w:rsidP="00310772">
      <w:pPr>
        <w:spacing w:line="240" w:lineRule="atLeast"/>
        <w:rPr>
          <w:rFonts w:eastAsia="Times New Roman" w:cs="Arial"/>
          <w:b/>
          <w:color w:val="333333"/>
          <w:sz w:val="22"/>
          <w:szCs w:val="22"/>
          <w:lang w:eastAsia="en-GB"/>
        </w:rPr>
      </w:pPr>
    </w:p>
    <w:p w14:paraId="5C52299A" w14:textId="77777777" w:rsidR="00310772" w:rsidRDefault="00310772" w:rsidP="00310772">
      <w:pPr>
        <w:rPr>
          <w:rFonts w:cs="Times New Roman"/>
          <w:b/>
          <w:sz w:val="22"/>
          <w:szCs w:val="22"/>
          <w:lang w:val="en-GB"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0"/>
        <w:gridCol w:w="2060"/>
        <w:gridCol w:w="2060"/>
      </w:tblGrid>
      <w:tr w:rsidR="00310772" w14:paraId="2AFF3AFA" w14:textId="77777777" w:rsidTr="00D33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right w:val="single" w:sz="8" w:space="0" w:color="4BACC6" w:themeColor="accent5"/>
            </w:tcBorders>
            <w:shd w:val="clear" w:color="auto" w:fill="4BACC6" w:themeFill="accent5"/>
          </w:tcPr>
          <w:p w14:paraId="5712D2EF" w14:textId="341A06BF" w:rsidR="00310772" w:rsidRPr="00AC5557" w:rsidRDefault="00164467" w:rsidP="00D3303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PERSON</w:t>
            </w:r>
          </w:p>
        </w:tc>
        <w:tc>
          <w:tcPr>
            <w:tcW w:w="2061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14:paraId="0832FA70" w14:textId="77777777" w:rsidR="00310772" w:rsidRPr="00AC5557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</w:pPr>
            <w:r w:rsidRPr="00AC5557"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  <w:t>Harry</w:t>
            </w:r>
          </w:p>
        </w:tc>
        <w:tc>
          <w:tcPr>
            <w:tcW w:w="206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14:paraId="26BE4579" w14:textId="77777777" w:rsidR="00310772" w:rsidRPr="00AC5557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</w:pPr>
            <w:proofErr w:type="spellStart"/>
            <w:r w:rsidRPr="00AC5557"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  <w:t>Rwakn</w:t>
            </w:r>
            <w:proofErr w:type="spellEnd"/>
          </w:p>
        </w:tc>
        <w:tc>
          <w:tcPr>
            <w:tcW w:w="206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14:paraId="6C7C01EE" w14:textId="77777777" w:rsidR="00310772" w:rsidRPr="00AC5557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</w:pPr>
            <w:r w:rsidRPr="00AC5557"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  <w:t>Robbie</w:t>
            </w:r>
          </w:p>
        </w:tc>
        <w:tc>
          <w:tcPr>
            <w:tcW w:w="2060" w:type="dxa"/>
            <w:tcBorders>
              <w:left w:val="single" w:sz="8" w:space="0" w:color="4BACC6" w:themeColor="accent5"/>
            </w:tcBorders>
            <w:shd w:val="clear" w:color="auto" w:fill="4BACC6" w:themeFill="accent5"/>
          </w:tcPr>
          <w:p w14:paraId="6C62F288" w14:textId="77777777" w:rsidR="00310772" w:rsidRPr="00AC5557" w:rsidRDefault="00310772" w:rsidP="00D33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</w:pPr>
            <w:r w:rsidRPr="00AC5557">
              <w:rPr>
                <w:rFonts w:cs="Times New Roman"/>
                <w:b w:val="0"/>
                <w:color w:val="FFFFFF" w:themeColor="background1"/>
                <w:sz w:val="22"/>
                <w:szCs w:val="22"/>
                <w:lang w:val="en-GB"/>
              </w:rPr>
              <w:t>Lorraine</w:t>
            </w:r>
          </w:p>
        </w:tc>
      </w:tr>
      <w:tr w:rsidR="00310772" w14:paraId="70A3CB18" w14:textId="77777777" w:rsidTr="0016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right w:val="single" w:sz="8" w:space="0" w:color="4BACC6" w:themeColor="accent5"/>
            </w:tcBorders>
            <w:vAlign w:val="center"/>
          </w:tcPr>
          <w:p w14:paraId="1C864E22" w14:textId="77777777" w:rsidR="00310772" w:rsidRDefault="00310772" w:rsidP="00164467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looks</w:t>
            </w:r>
          </w:p>
        </w:tc>
        <w:tc>
          <w:tcPr>
            <w:tcW w:w="2061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</w:tcPr>
          <w:p w14:paraId="14C5E967" w14:textId="77777777" w:rsidR="00310772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  <w:p w14:paraId="67702280" w14:textId="77777777" w:rsidR="00164467" w:rsidRPr="00597F61" w:rsidRDefault="00164467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</w:tcPr>
          <w:p w14:paraId="53E87286" w14:textId="77777777" w:rsidR="00310772" w:rsidRPr="00597F61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</w:tcPr>
          <w:p w14:paraId="177E5959" w14:textId="77777777" w:rsidR="00310772" w:rsidRPr="00597F61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</w:tcBorders>
          </w:tcPr>
          <w:p w14:paraId="65365690" w14:textId="77777777" w:rsidR="00310772" w:rsidRPr="00597F61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</w:tr>
      <w:tr w:rsidR="00310772" w14:paraId="430F3F16" w14:textId="77777777" w:rsidTr="00164467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right w:val="single" w:sz="8" w:space="0" w:color="4BACC6" w:themeColor="accent5"/>
            </w:tcBorders>
            <w:vAlign w:val="center"/>
          </w:tcPr>
          <w:p w14:paraId="56B3506D" w14:textId="77777777" w:rsidR="00310772" w:rsidRDefault="00310772" w:rsidP="00164467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seems</w:t>
            </w:r>
          </w:p>
        </w:tc>
        <w:tc>
          <w:tcPr>
            <w:tcW w:w="2061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</w:tcPr>
          <w:p w14:paraId="0797E0EC" w14:textId="77777777" w:rsidR="00310772" w:rsidRDefault="00310772" w:rsidP="00D33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  <w:p w14:paraId="3821576A" w14:textId="77777777" w:rsidR="00164467" w:rsidRPr="00597F61" w:rsidRDefault="00164467" w:rsidP="00D33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</w:tcPr>
          <w:p w14:paraId="722353F9" w14:textId="77777777" w:rsidR="00310772" w:rsidRPr="00597F61" w:rsidRDefault="00310772" w:rsidP="00D33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right w:val="single" w:sz="8" w:space="0" w:color="4BACC6" w:themeColor="accent5"/>
            </w:tcBorders>
          </w:tcPr>
          <w:p w14:paraId="505968D3" w14:textId="77777777" w:rsidR="00310772" w:rsidRPr="00597F61" w:rsidRDefault="00310772" w:rsidP="00D33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</w:tcBorders>
          </w:tcPr>
          <w:p w14:paraId="111739C0" w14:textId="77777777" w:rsidR="00310772" w:rsidRPr="00597F61" w:rsidRDefault="00310772" w:rsidP="00D33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</w:tr>
      <w:tr w:rsidR="00310772" w14:paraId="773C8EA9" w14:textId="77777777" w:rsidTr="0016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14:paraId="3AF3FBA5" w14:textId="77777777" w:rsidR="00310772" w:rsidRDefault="00310772" w:rsidP="00164467">
            <w:pPr>
              <w:textAlignment w:val="baseline"/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cs="Times New Roman"/>
                <w:b w:val="0"/>
                <w:i/>
                <w:color w:val="000000"/>
                <w:sz w:val="22"/>
                <w:szCs w:val="22"/>
                <w:lang w:val="en-GB"/>
              </w:rPr>
              <w:t>looks like</w:t>
            </w:r>
          </w:p>
        </w:tc>
        <w:tc>
          <w:tcPr>
            <w:tcW w:w="2061" w:type="dxa"/>
            <w:tcBorders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89C82AB" w14:textId="77777777" w:rsidR="00310772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  <w:p w14:paraId="3D09BBD0" w14:textId="77777777" w:rsidR="00164467" w:rsidRPr="00597F61" w:rsidRDefault="00164467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3976F05B" w14:textId="77777777" w:rsidR="00310772" w:rsidRPr="00597F61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22EFAC13" w14:textId="77777777" w:rsidR="00310772" w:rsidRPr="00597F61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</w:tcPr>
          <w:p w14:paraId="5FA926A6" w14:textId="77777777" w:rsidR="00310772" w:rsidRPr="00597F61" w:rsidRDefault="00310772" w:rsidP="00D33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939D9DC" w14:textId="77777777" w:rsidR="00310772" w:rsidRDefault="00310772" w:rsidP="00164467">
      <w:pPr>
        <w:spacing w:line="240" w:lineRule="atLeast"/>
        <w:rPr>
          <w:rFonts w:eastAsia="Times New Roman" w:cs="Arial"/>
          <w:b/>
          <w:color w:val="333333"/>
          <w:sz w:val="22"/>
          <w:szCs w:val="22"/>
          <w:lang w:eastAsia="en-GB"/>
        </w:rPr>
      </w:pPr>
    </w:p>
    <w:sectPr w:rsidR="00310772" w:rsidSect="000A1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661E80" w:rsidRDefault="00661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661E80" w:rsidRDefault="00661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661E80" w:rsidRDefault="0066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2A6D48D1" w:rsidR="00661E80" w:rsidRDefault="00FD0257">
    <w:pPr>
      <w:pStyle w:val="Header"/>
    </w:pPr>
    <w:r>
      <w:rPr>
        <w:noProof/>
        <w:lang w:val="en-US"/>
      </w:rPr>
      <w:pict w14:anchorId="3D8F3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6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irstimpressions_72dpi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01FCCA83" w:rsidR="00661E80" w:rsidRDefault="00FD0257">
    <w:pPr>
      <w:pStyle w:val="Header"/>
    </w:pPr>
    <w:r>
      <w:rPr>
        <w:noProof/>
        <w:lang w:val="en-US"/>
      </w:rPr>
      <w:pict w14:anchorId="59F1C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5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irstimpressions_72dpi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3A57685F" w:rsidR="00661E80" w:rsidRDefault="00FD0257">
    <w:pPr>
      <w:pStyle w:val="Header"/>
    </w:pPr>
    <w:r>
      <w:rPr>
        <w:noProof/>
        <w:lang w:val="en-US"/>
      </w:rPr>
      <w:pict w14:anchorId="464BE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7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irstimpressions_72dpi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D57AF"/>
    <w:multiLevelType w:val="multilevel"/>
    <w:tmpl w:val="1CDC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164467"/>
    <w:rsid w:val="00310772"/>
    <w:rsid w:val="003F4230"/>
    <w:rsid w:val="004603BD"/>
    <w:rsid w:val="00661E80"/>
    <w:rsid w:val="006F12E1"/>
    <w:rsid w:val="007224A5"/>
    <w:rsid w:val="0091446D"/>
    <w:rsid w:val="00937689"/>
    <w:rsid w:val="0094640E"/>
    <w:rsid w:val="00A531E2"/>
    <w:rsid w:val="00CB4A59"/>
    <w:rsid w:val="00E36DC1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31077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31077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E5D3F-C616-44F6-A34D-3944A5AB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Milligan, Sarah</cp:lastModifiedBy>
  <cp:revision>2</cp:revision>
  <cp:lastPrinted>2015-11-27T14:54:00Z</cp:lastPrinted>
  <dcterms:created xsi:type="dcterms:W3CDTF">2017-12-19T10:19:00Z</dcterms:created>
  <dcterms:modified xsi:type="dcterms:W3CDTF">2017-12-19T10:19:00Z</dcterms:modified>
</cp:coreProperties>
</file>